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76009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Kimyager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6009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Bağlı Bulunduğu Üst Yönetici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60098" w:rsidRDefault="00760098" w:rsidP="00942F0E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098">
              <w:rPr>
                <w:rFonts w:ascii="Cambria" w:hAnsi="Cambria" w:cs="Times New Roman"/>
                <w:sz w:val="20"/>
                <w:szCs w:val="20"/>
              </w:rPr>
              <w:t xml:space="preserve">Bağlı bulunduğu bölümüm öğrenci laboratuvarlarının düzen, tertip ve sürekliliğini sağlamak, bu laboratuvarların derslere hazırlanmasını ve ders sırasındaki işleyişini düzenlemek. </w:t>
            </w:r>
            <w:r w:rsidR="00942F0E">
              <w:rPr>
                <w:rFonts w:ascii="Cambria" w:hAnsi="Cambria" w:cs="Times New Roman"/>
                <w:sz w:val="20"/>
                <w:szCs w:val="20"/>
              </w:rPr>
              <w:t>Fırat</w:t>
            </w:r>
            <w:r w:rsidRPr="00760098">
              <w:rPr>
                <w:rFonts w:ascii="Cambria" w:hAnsi="Cambria" w:cs="Times New Roman"/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 </w:t>
            </w:r>
            <w:r w:rsidR="00942F0E">
              <w:rPr>
                <w:rFonts w:ascii="Cambria" w:hAnsi="Cambria" w:cs="Times New Roman"/>
                <w:sz w:val="20"/>
                <w:szCs w:val="20"/>
              </w:rPr>
              <w:t>yürütülmesi amacıyla çalışmalar</w:t>
            </w:r>
            <w:r w:rsidRPr="00760098">
              <w:rPr>
                <w:rFonts w:ascii="Cambria" w:hAnsi="Cambria" w:cs="Times New Roman"/>
                <w:sz w:val="20"/>
                <w:szCs w:val="20"/>
              </w:rPr>
              <w:t xml:space="preserve">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bağlı bulunduğu birimin laboratuvarların</w:t>
            </w:r>
            <w:r w:rsidR="00942F0E">
              <w:rPr>
                <w:rFonts w:ascii="Cambria" w:hAnsi="Cambria"/>
                <w:sz w:val="20"/>
                <w:szCs w:val="20"/>
              </w:rPr>
              <w:t>ın düzen ve kontrolünü sağlamak,</w:t>
            </w:r>
            <w:r w:rsidRPr="0076009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Sorumlu olduğu laboratuvarların ders öncesi hazırlıklarını yapmak</w:t>
            </w:r>
            <w:r w:rsidR="00942F0E">
              <w:rPr>
                <w:rFonts w:ascii="Cambria" w:hAnsi="Cambria"/>
                <w:sz w:val="20"/>
                <w:szCs w:val="20"/>
              </w:rPr>
              <w:t>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Sorumlu olduğu laboratuvarların ders sırasında düzenli işlemesini ve laboratuvar eksikli</w:t>
            </w:r>
            <w:r w:rsidR="00942F0E">
              <w:rPr>
                <w:rFonts w:ascii="Cambria" w:hAnsi="Cambria"/>
                <w:sz w:val="20"/>
                <w:szCs w:val="20"/>
              </w:rPr>
              <w:t>klerinin giderilmesini sağlamak,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Sorumlu olduğu laboratuvarların cihazlarının bakım, korunma ve takibini yapmak gerektiğinde bunları fiilen kullanmak</w:t>
            </w:r>
            <w:r w:rsidR="00942F0E">
              <w:rPr>
                <w:rFonts w:ascii="Cambria" w:hAnsi="Cambria"/>
                <w:sz w:val="20"/>
                <w:szCs w:val="20"/>
              </w:rPr>
              <w:t>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Sorumlu bulunduğu laboratuvarda gerçekleştirilen dersler sırasında ilgili laboratuvarda hazır bulunmak</w:t>
            </w:r>
            <w:r w:rsidR="00942F0E">
              <w:rPr>
                <w:rFonts w:ascii="Cambria" w:hAnsi="Cambria"/>
                <w:sz w:val="20"/>
                <w:szCs w:val="20"/>
              </w:rPr>
              <w:t>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Gerektiği durumlarda bölüm kimyasal ve cam malzeme depolarının düzen ve kontrolünü sağlamak</w:t>
            </w:r>
            <w:r w:rsidR="00942F0E">
              <w:rPr>
                <w:rFonts w:ascii="Cambria" w:hAnsi="Cambria"/>
                <w:sz w:val="20"/>
                <w:szCs w:val="20"/>
              </w:rPr>
              <w:t>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Sorumlusu olduğu laboratuvarlarda eksik, bozuk ve sorunlu durumları mümkün olduğu en kısa süre dahilinde üstlerine bildirmek</w:t>
            </w:r>
            <w:r w:rsidR="00942F0E">
              <w:rPr>
                <w:rFonts w:ascii="Cambria" w:hAnsi="Cambria"/>
                <w:sz w:val="20"/>
                <w:szCs w:val="20"/>
              </w:rPr>
              <w:t>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60098">
              <w:rPr>
                <w:rFonts w:ascii="Cambria" w:hAnsi="Cambria" w:cstheme="minorHAnsi"/>
                <w:sz w:val="20"/>
                <w:szCs w:val="20"/>
              </w:rPr>
              <w:t xml:space="preserve">Sorumlusu olduğu laboratuvarla ilgili </w:t>
            </w:r>
            <w:r w:rsidRPr="00760098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cihazların şartname, işletme ve </w:t>
            </w:r>
            <w:r w:rsidR="00942F0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bakım talimatların, hazırlamak,</w:t>
            </w:r>
          </w:p>
          <w:p w:rsidR="00760098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60098">
              <w:rPr>
                <w:rFonts w:ascii="Cambria" w:hAnsi="Cambria" w:cstheme="minorHAnsi"/>
                <w:sz w:val="20"/>
                <w:szCs w:val="20"/>
              </w:rPr>
              <w:t>Sorumlu olduğu laboratuvarda fiziki sıcaklık basınç ve nem takip çizelgelerini doldurmak</w:t>
            </w:r>
          </w:p>
          <w:p w:rsidR="00280ABC" w:rsidRPr="00760098" w:rsidRDefault="00760098" w:rsidP="00942F0E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60098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942F0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942F0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42F0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942F0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942F0E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ve 2547 Sayılı Yüksek Öğretim Kanunu’nda belirtilen genel niteliklere sahip olmak</w:t>
            </w:r>
            <w:r w:rsidR="00942F0E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760098" w:rsidRPr="00760098" w:rsidRDefault="00D53349" w:rsidP="00942F0E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Görevinin gerektirdiği düzeyde iş deneyimine sahip olmak</w:t>
            </w:r>
            <w:r w:rsidR="00942F0E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760098" w:rsidRDefault="00D53349" w:rsidP="00942F0E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0098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Faaliyetlerini en iyi şekilde sürdürebilmesi için gerekli karar verme ve sorun çözme niteliklerine sahip olmak</w:t>
            </w:r>
            <w:r w:rsidR="00942F0E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942F0E" w:rsidRPr="00942F0E" w:rsidRDefault="00942F0E" w:rsidP="00942F0E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42F0E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942F0E" w:rsidRDefault="00942F0E" w:rsidP="00942F0E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42F0E">
              <w:rPr>
                <w:rFonts w:ascii="Cambria" w:hAnsi="Cambria"/>
                <w:sz w:val="20"/>
                <w:szCs w:val="20"/>
              </w:rPr>
              <w:t>Üniversiteler</w:t>
            </w:r>
            <w:r w:rsidRPr="00942F0E">
              <w:rPr>
                <w:rFonts w:ascii="Cambria" w:hAnsi="Cambria"/>
                <w:sz w:val="20"/>
                <w:szCs w:val="20"/>
              </w:rPr>
              <w:t>de Akademik Teşkilat Yönetmeliği</w:t>
            </w:r>
          </w:p>
        </w:tc>
      </w:tr>
    </w:tbl>
    <w:p w:rsidR="00760098" w:rsidRPr="00B87134" w:rsidRDefault="00760098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44" w:rsidRDefault="00E63A44">
      <w:pPr>
        <w:spacing w:after="0" w:line="240" w:lineRule="auto"/>
      </w:pPr>
      <w:r>
        <w:separator/>
      </w:r>
    </w:p>
  </w:endnote>
  <w:endnote w:type="continuationSeparator" w:id="0">
    <w:p w:rsidR="00E63A44" w:rsidRDefault="00E6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42F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42F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44" w:rsidRDefault="00E63A44">
      <w:pPr>
        <w:spacing w:after="0" w:line="240" w:lineRule="auto"/>
      </w:pPr>
      <w:r>
        <w:separator/>
      </w:r>
    </w:p>
  </w:footnote>
  <w:footnote w:type="continuationSeparator" w:id="0">
    <w:p w:rsidR="00E63A44" w:rsidRDefault="00E6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63A4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848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164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0098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2F0E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3BD8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4EA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3A44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2021-11-14T15:08:00Z</dcterms:created>
  <dcterms:modified xsi:type="dcterms:W3CDTF">2021-11-14T15:08:00Z</dcterms:modified>
</cp:coreProperties>
</file>